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8B8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1DAF51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7F845D3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01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7A9B6F6A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E213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80E2574" w14:textId="35D7D15F" w:rsidR="00CE4839" w:rsidRPr="00962826" w:rsidRDefault="007B20F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3F17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3F17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3F176D">
        <w:rPr>
          <w:b w:val="0"/>
          <w:sz w:val="24"/>
          <w:szCs w:val="24"/>
        </w:rPr>
        <w:t>.</w:t>
      </w:r>
    </w:p>
    <w:p w14:paraId="11BF950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DC4143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4660EA">
        <w:t>18 февраля</w:t>
      </w:r>
      <w:r w:rsidR="003070CE">
        <w:t xml:space="preserve"> 2021 года</w:t>
      </w:r>
    </w:p>
    <w:p w14:paraId="66494FEF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58C73B2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83F2E6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AE4353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205D8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FD9FB89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589382F8" w14:textId="00FBA7A5" w:rsidR="007C06AC" w:rsidRPr="001A4CB9" w:rsidRDefault="007C06AC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4660EA">
        <w:rPr>
          <w:color w:val="auto"/>
        </w:rPr>
        <w:t>адвоката Б</w:t>
      </w:r>
      <w:r w:rsidR="003F176D">
        <w:rPr>
          <w:color w:val="auto"/>
        </w:rPr>
        <w:t>.</w:t>
      </w:r>
      <w:r w:rsidR="004660EA">
        <w:rPr>
          <w:color w:val="auto"/>
        </w:rPr>
        <w:t>К.Т.,</w:t>
      </w:r>
    </w:p>
    <w:p w14:paraId="2E1459E2" w14:textId="694ACDC1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205D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205D8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3F176D" w:rsidRPr="0090713C">
        <w:rPr>
          <w:sz w:val="24"/>
        </w:rPr>
        <w:t>видеоконференцсвязи</w:t>
      </w:r>
      <w:r w:rsidR="003F176D">
        <w:rPr>
          <w:sz w:val="24"/>
        </w:rPr>
        <w:t xml:space="preserve"> 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9205D8">
        <w:rPr>
          <w:sz w:val="24"/>
        </w:rPr>
        <w:t xml:space="preserve"> </w:t>
      </w:r>
      <w:r w:rsidR="007B20F8">
        <w:rPr>
          <w:sz w:val="24"/>
        </w:rPr>
        <w:t>11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7B20F8">
        <w:rPr>
          <w:sz w:val="24"/>
          <w:szCs w:val="24"/>
        </w:rPr>
        <w:t>А</w:t>
      </w:r>
      <w:r w:rsidR="003F176D">
        <w:rPr>
          <w:sz w:val="24"/>
          <w:szCs w:val="24"/>
        </w:rPr>
        <w:t>.</w:t>
      </w:r>
      <w:r w:rsidR="007B20F8">
        <w:rPr>
          <w:sz w:val="24"/>
          <w:szCs w:val="24"/>
        </w:rPr>
        <w:t>Ю.О.</w:t>
      </w:r>
      <w:r w:rsidR="009205D8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7B20F8">
        <w:rPr>
          <w:sz w:val="24"/>
          <w:szCs w:val="24"/>
        </w:rPr>
        <w:t>Б</w:t>
      </w:r>
      <w:r w:rsidR="003F176D">
        <w:rPr>
          <w:sz w:val="24"/>
          <w:szCs w:val="24"/>
        </w:rPr>
        <w:t>.</w:t>
      </w:r>
      <w:r w:rsidR="007B20F8">
        <w:rPr>
          <w:sz w:val="24"/>
          <w:szCs w:val="24"/>
        </w:rPr>
        <w:t>К.Т.</w:t>
      </w:r>
      <w:r w:rsidR="009205D8">
        <w:rPr>
          <w:sz w:val="24"/>
          <w:szCs w:val="24"/>
        </w:rPr>
        <w:t xml:space="preserve"> </w:t>
      </w:r>
    </w:p>
    <w:p w14:paraId="5DC8FB4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5BE9BF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B2304E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97FD475" w14:textId="43288E81" w:rsidR="007B20F8" w:rsidRDefault="003070CE" w:rsidP="00AD0BD6">
      <w:pPr>
        <w:jc w:val="both"/>
      </w:pPr>
      <w:r>
        <w:tab/>
      </w:r>
      <w:r w:rsidR="007B20F8">
        <w:t>11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доверителя </w:t>
      </w:r>
      <w:r w:rsidR="007B20F8">
        <w:t>А</w:t>
      </w:r>
      <w:r w:rsidR="003F176D">
        <w:t>.</w:t>
      </w:r>
      <w:r w:rsidR="007B20F8">
        <w:t>Ю.О.</w:t>
      </w:r>
      <w:r w:rsidR="00887E25">
        <w:t xml:space="preserve"> в отношении адвоката </w:t>
      </w:r>
      <w:r w:rsidR="007B20F8">
        <w:t>Б</w:t>
      </w:r>
      <w:r w:rsidR="003F176D">
        <w:t>.</w:t>
      </w:r>
      <w:r w:rsidR="007B20F8">
        <w:t>К.Т.</w:t>
      </w:r>
      <w:r w:rsidR="00887E25">
        <w:t xml:space="preserve">, в которой сообщается, что </w:t>
      </w:r>
      <w:r w:rsidR="007B20F8">
        <w:t>до возбуждения в отношении неё уголовного дела заявитель заключила устное соглашение с адвокатом Б</w:t>
      </w:r>
      <w:r w:rsidR="003F176D">
        <w:t>.</w:t>
      </w:r>
      <w:r w:rsidR="007B20F8">
        <w:t>К.Т. и Г</w:t>
      </w:r>
      <w:r w:rsidR="003F176D">
        <w:t>.</w:t>
      </w:r>
      <w:r w:rsidR="007B20F8">
        <w:t>И.Г., заплатив каждому из них по 150 000 рублей. Адвокат сообщал, что уголовное дело не возбуждалось, хотя выяснилось, что он</w:t>
      </w:r>
      <w:r w:rsidR="009205D8">
        <w:t>о возбуждено ещё в августе 2020</w:t>
      </w:r>
      <w:r w:rsidR="007B20F8">
        <w:t xml:space="preserve">г., уверяли, что являться к следователю нет необходимости. </w:t>
      </w:r>
      <w:r w:rsidR="003018DE">
        <w:t xml:space="preserve">05.11.2020 г. адвокаты не явились на проведение обыска, а впоследствии ничего не смогли пояснить по поводу возврата изъятых документов. </w:t>
      </w:r>
      <w:r w:rsidR="007B20F8">
        <w:t>Заявитель приняла решение о расторжении соглашения и направила адвокатам претензию о возврате денежных средств</w:t>
      </w:r>
      <w:r w:rsidR="003018DE">
        <w:t>. Выплаченные денежные средства не возращены до настоящего времени.</w:t>
      </w:r>
    </w:p>
    <w:p w14:paraId="28066260" w14:textId="77777777" w:rsidR="003018DE" w:rsidRDefault="003018DE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17F8B67F" w14:textId="29ADD748" w:rsidR="003018DE" w:rsidRDefault="003018DE" w:rsidP="00AD0BD6">
      <w:pPr>
        <w:jc w:val="both"/>
      </w:pPr>
      <w:r>
        <w:t>- чека</w:t>
      </w:r>
      <w:r w:rsidR="00555C65">
        <w:t>-ордера на перевод 03.08.2020 г. М</w:t>
      </w:r>
      <w:r w:rsidR="003F176D">
        <w:t>.</w:t>
      </w:r>
      <w:r w:rsidR="00555C65">
        <w:t xml:space="preserve"> окружной коллегии адвокатов 150 000 рублей для адвоката Б</w:t>
      </w:r>
      <w:r w:rsidR="003F176D">
        <w:t>.</w:t>
      </w:r>
      <w:r w:rsidR="00555C65">
        <w:t>К.Т. (оплата по соглашению);</w:t>
      </w:r>
    </w:p>
    <w:p w14:paraId="3B7DF3C3" w14:textId="77777777" w:rsidR="00555C65" w:rsidRDefault="00555C65" w:rsidP="00AD0BD6">
      <w:pPr>
        <w:jc w:val="both"/>
      </w:pPr>
      <w:r>
        <w:t>- заявления о возврате денежных средств от 20.11.2020 г. с почтовой квитанцией и описью вложения.</w:t>
      </w:r>
    </w:p>
    <w:p w14:paraId="69FD6092" w14:textId="522363AB" w:rsidR="007E3A88" w:rsidRDefault="007E3A88" w:rsidP="00AD0BD6">
      <w:pPr>
        <w:jc w:val="both"/>
      </w:pPr>
      <w:r>
        <w:tab/>
        <w:t>В заседании Комиссии оглашено заявление А</w:t>
      </w:r>
      <w:r w:rsidR="003F176D">
        <w:t>.</w:t>
      </w:r>
      <w:r>
        <w:t>Ю.О. от 06.02.2021 г. об отзыве жалобы в отношении адвоката, отсутствии претензий и прекращении дисциплинарного производства.</w:t>
      </w:r>
    </w:p>
    <w:p w14:paraId="386EADFC" w14:textId="77777777" w:rsidR="004660EA" w:rsidRDefault="004660EA" w:rsidP="00AD0BD6">
      <w:pPr>
        <w:jc w:val="both"/>
      </w:pPr>
      <w:r>
        <w:tab/>
        <w:t>Адвокат не возражал против прекращения</w:t>
      </w:r>
      <w:r w:rsidR="009205D8">
        <w:t xml:space="preserve"> дисциплинарного производства в</w:t>
      </w:r>
      <w:r>
        <w:t>следствие отзыва жалобы.</w:t>
      </w:r>
    </w:p>
    <w:p w14:paraId="09157A70" w14:textId="77777777" w:rsidR="004660EA" w:rsidRDefault="004660EA" w:rsidP="004660EA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Комиссия считает, что, согласно п. 3 ст. 20, п. 7 ст. 23 Кодекса профессиональной этики адвоката (далее – КПЭА), каждый участник дисциплинарного производства 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1806BEA8" w14:textId="77777777" w:rsidR="004660EA" w:rsidRDefault="004660EA" w:rsidP="004660EA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55CCEDB3" w14:textId="499BDF35" w:rsidR="004660EA" w:rsidRPr="00F65A7C" w:rsidRDefault="004660EA" w:rsidP="004660EA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По настоящему дисциплинарному производству указанные требования соблюдены – заявителем А</w:t>
      </w:r>
      <w:r w:rsidR="003F176D">
        <w:rPr>
          <w:sz w:val="24"/>
          <w:szCs w:val="24"/>
        </w:rPr>
        <w:t>.</w:t>
      </w:r>
      <w:r>
        <w:rPr>
          <w:sz w:val="24"/>
          <w:szCs w:val="24"/>
        </w:rPr>
        <w:t>Ю.О. подано письменное заявление об отзыве жалобы в отношении адвоката Б</w:t>
      </w:r>
      <w:r w:rsidR="003F176D">
        <w:rPr>
          <w:sz w:val="24"/>
          <w:szCs w:val="24"/>
        </w:rPr>
        <w:t>.</w:t>
      </w:r>
      <w:r>
        <w:rPr>
          <w:sz w:val="24"/>
          <w:szCs w:val="24"/>
        </w:rPr>
        <w:t>К.Т.</w:t>
      </w:r>
    </w:p>
    <w:p w14:paraId="31C7CE7C" w14:textId="77777777" w:rsidR="004660EA" w:rsidRDefault="004660EA" w:rsidP="004660EA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59493872" w14:textId="77777777" w:rsidR="004660EA" w:rsidRDefault="004660EA" w:rsidP="004660E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69075F9A" w14:textId="77777777" w:rsidR="004660EA" w:rsidRDefault="004660EA" w:rsidP="004660E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AEB9041" w14:textId="77777777" w:rsidR="004660EA" w:rsidRDefault="004660EA" w:rsidP="004660EA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1A09EA61" w14:textId="77777777" w:rsidR="004660EA" w:rsidRDefault="004660EA" w:rsidP="004660EA">
      <w:pPr>
        <w:tabs>
          <w:tab w:val="left" w:pos="3828"/>
        </w:tabs>
        <w:jc w:val="both"/>
        <w:rPr>
          <w:b/>
        </w:rPr>
      </w:pPr>
    </w:p>
    <w:p w14:paraId="097139C6" w14:textId="60344FE7" w:rsidR="004660EA" w:rsidRPr="004660EA" w:rsidRDefault="004660EA" w:rsidP="004660EA">
      <w:pPr>
        <w:pStyle w:val="af6"/>
        <w:ind w:firstLine="540"/>
        <w:jc w:val="both"/>
        <w:rPr>
          <w:b w:val="0"/>
          <w:bCs/>
          <w:sz w:val="24"/>
          <w:szCs w:val="24"/>
        </w:rPr>
      </w:pPr>
      <w:r w:rsidRPr="004660EA">
        <w:rPr>
          <w:b w:val="0"/>
          <w:bCs/>
          <w:sz w:val="24"/>
          <w:szCs w:val="24"/>
        </w:rPr>
        <w:t xml:space="preserve">- о необходимости прекращения дисциплинарного производства в отношении адвоката </w:t>
      </w:r>
      <w:r>
        <w:rPr>
          <w:b w:val="0"/>
          <w:bCs/>
          <w:sz w:val="24"/>
          <w:szCs w:val="24"/>
        </w:rPr>
        <w:t>Б</w:t>
      </w:r>
      <w:r w:rsidR="003F176D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К</w:t>
      </w:r>
      <w:r w:rsidR="003F176D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Т</w:t>
      </w:r>
      <w:r w:rsidR="003F176D">
        <w:rPr>
          <w:b w:val="0"/>
          <w:bCs/>
          <w:sz w:val="24"/>
          <w:szCs w:val="24"/>
        </w:rPr>
        <w:t>.</w:t>
      </w:r>
      <w:r w:rsidRPr="004660EA">
        <w:rPr>
          <w:b w:val="0"/>
          <w:bCs/>
          <w:sz w:val="24"/>
          <w:szCs w:val="24"/>
        </w:rPr>
        <w:t xml:space="preserve"> вследствие отзыва доверителем </w:t>
      </w:r>
      <w:r>
        <w:rPr>
          <w:b w:val="0"/>
          <w:bCs/>
          <w:sz w:val="24"/>
          <w:szCs w:val="24"/>
        </w:rPr>
        <w:t>А</w:t>
      </w:r>
      <w:r w:rsidR="003F176D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Ю.О.</w:t>
      </w:r>
      <w:r w:rsidRPr="004660EA">
        <w:rPr>
          <w:b w:val="0"/>
          <w:bCs/>
          <w:sz w:val="24"/>
          <w:szCs w:val="24"/>
        </w:rPr>
        <w:t xml:space="preserve"> жалобы.</w:t>
      </w:r>
    </w:p>
    <w:p w14:paraId="57C20CB0" w14:textId="77777777" w:rsidR="004660EA" w:rsidRPr="004660EA" w:rsidRDefault="004660EA" w:rsidP="004660EA">
      <w:pPr>
        <w:pStyle w:val="af6"/>
        <w:tabs>
          <w:tab w:val="left" w:pos="3828"/>
        </w:tabs>
        <w:jc w:val="both"/>
        <w:rPr>
          <w:b w:val="0"/>
          <w:bCs/>
          <w:sz w:val="24"/>
          <w:szCs w:val="24"/>
        </w:rPr>
      </w:pPr>
    </w:p>
    <w:p w14:paraId="4A6D98C6" w14:textId="77777777" w:rsidR="004660EA" w:rsidRPr="004660EA" w:rsidRDefault="004660EA" w:rsidP="00AD0BD6">
      <w:pPr>
        <w:jc w:val="both"/>
        <w:rPr>
          <w:bCs/>
          <w:szCs w:val="24"/>
        </w:rPr>
      </w:pPr>
    </w:p>
    <w:p w14:paraId="698ABFCA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0AEC9CC0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246289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C67E" w14:textId="77777777" w:rsidR="004A338B" w:rsidRDefault="004A338B">
      <w:r>
        <w:separator/>
      </w:r>
    </w:p>
  </w:endnote>
  <w:endnote w:type="continuationSeparator" w:id="0">
    <w:p w14:paraId="37EF86B4" w14:textId="77777777" w:rsidR="004A338B" w:rsidRDefault="004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4DEC" w14:textId="77777777" w:rsidR="004A338B" w:rsidRDefault="004A338B">
      <w:r>
        <w:separator/>
      </w:r>
    </w:p>
  </w:footnote>
  <w:footnote w:type="continuationSeparator" w:id="0">
    <w:p w14:paraId="19D95EDC" w14:textId="77777777" w:rsidR="004A338B" w:rsidRDefault="004A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E364" w14:textId="77777777" w:rsidR="0042711C" w:rsidRDefault="001A78C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E2131">
      <w:rPr>
        <w:noProof/>
      </w:rPr>
      <w:t>1</w:t>
    </w:r>
    <w:r>
      <w:rPr>
        <w:noProof/>
      </w:rPr>
      <w:fldChar w:fldCharType="end"/>
    </w:r>
  </w:p>
  <w:p w14:paraId="053542F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A78C5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38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7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660EA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38B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13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3A88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05D8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A75B2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231A0"/>
  <w15:docId w15:val="{C90B24D6-ED7D-4659-866C-EDAD11BC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basedOn w:val="a"/>
    <w:next w:val="a9"/>
    <w:link w:val="af7"/>
    <w:rsid w:val="004660EA"/>
    <w:rPr>
      <w:rFonts w:eastAsia="Calibri"/>
      <w:b/>
      <w:color w:val="auto"/>
      <w:sz w:val="20"/>
    </w:rPr>
  </w:style>
  <w:style w:type="character" w:customStyle="1" w:styleId="af7">
    <w:name w:val="Название Знак"/>
    <w:link w:val="af6"/>
    <w:locked/>
    <w:rsid w:val="004660EA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2021-03-01T15:06:00Z</cp:lastPrinted>
  <dcterms:created xsi:type="dcterms:W3CDTF">2021-03-01T13:01:00Z</dcterms:created>
  <dcterms:modified xsi:type="dcterms:W3CDTF">2022-03-23T14:30:00Z</dcterms:modified>
</cp:coreProperties>
</file>